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Lines="50"/>
        <w:ind w:right="641" w:firstLine="5600" w:firstLineChars="200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>备案登记号：</w:t>
      </w:r>
    </w:p>
    <w:p>
      <w:pPr>
        <w:adjustRightInd w:val="0"/>
        <w:snapToGrid w:val="0"/>
        <w:jc w:val="both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</w:rPr>
        <w:t>创建泉州市“刺桐杯”优质工程奖工程备案登记表</w:t>
      </w:r>
      <w:r>
        <w:rPr>
          <w:rFonts w:hint="eastAsia" w:ascii="宋体" w:hAnsi="宋体"/>
          <w:b/>
          <w:color w:val="FF0000"/>
          <w:sz w:val="36"/>
          <w:szCs w:val="36"/>
          <w:lang w:val="en-US" w:eastAsia="zh-CN"/>
        </w:rPr>
        <w:t>(</w:t>
      </w:r>
      <w:r>
        <w:rPr>
          <w:rFonts w:hint="eastAsia" w:ascii="宋体" w:hAnsi="宋体"/>
          <w:b/>
          <w:color w:val="FF0000"/>
          <w:sz w:val="36"/>
          <w:szCs w:val="36"/>
        </w:rPr>
        <w:t>样</w:t>
      </w:r>
      <w:r>
        <w:rPr>
          <w:rFonts w:hint="eastAsia" w:ascii="宋体" w:hAnsi="宋体"/>
          <w:b/>
          <w:color w:val="FF0000"/>
          <w:sz w:val="36"/>
          <w:szCs w:val="36"/>
          <w:lang w:eastAsia="zh-CN"/>
        </w:rPr>
        <w:t>表</w:t>
      </w:r>
      <w:r>
        <w:rPr>
          <w:rFonts w:hint="eastAsia" w:ascii="宋体" w:hAnsi="宋体"/>
          <w:b/>
          <w:color w:val="FF0000"/>
          <w:sz w:val="36"/>
          <w:szCs w:val="36"/>
          <w:lang w:val="en-US" w:eastAsia="zh-CN"/>
        </w:rPr>
        <w:t>)</w:t>
      </w:r>
    </w:p>
    <w:tbl>
      <w:tblPr>
        <w:tblStyle w:val="3"/>
        <w:tblpPr w:leftFromText="180" w:rightFromText="180" w:vertAnchor="text" w:horzAnchor="page" w:tblpX="1320" w:tblpY="174"/>
        <w:tblOverlap w:val="never"/>
        <w:tblW w:w="9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85"/>
        <w:gridCol w:w="703"/>
        <w:gridCol w:w="447"/>
        <w:gridCol w:w="1549"/>
        <w:gridCol w:w="71"/>
        <w:gridCol w:w="1194"/>
        <w:gridCol w:w="206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工程项目名称</w:t>
            </w:r>
          </w:p>
        </w:tc>
        <w:tc>
          <w:tcPr>
            <w:tcW w:w="80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**市**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大道工程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工程地址</w:t>
            </w:r>
          </w:p>
        </w:tc>
        <w:tc>
          <w:tcPr>
            <w:tcW w:w="4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**市**路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工程类别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5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工程建设规模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10443</w:t>
            </w:r>
            <w:r>
              <w:rPr>
                <w:rFonts w:hint="eastAsia" w:ascii="仿宋" w:hAnsi="仿宋" w:eastAsia="仿宋"/>
                <w:sz w:val="24"/>
              </w:rPr>
              <w:t>m</w:t>
            </w:r>
            <w:bookmarkStart w:id="0" w:name="_GoBack"/>
            <w:bookmarkEnd w:id="0"/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合同造价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/>
                <w:sz w:val="24"/>
              </w:rPr>
              <w:t>2261.53万元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合同约定优质工程增加费率</w:t>
            </w:r>
          </w:p>
        </w:tc>
        <w:tc>
          <w:tcPr>
            <w:tcW w:w="2062" w:type="dxa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  万元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层数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/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基础类型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**类型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结构质式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54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开工日期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20**年*月*日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szCs w:val="21"/>
              </w:rPr>
              <w:t>计划竣（交）工日期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20**年*月*日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施工许可证编号（或开工报告批准书文号）</w:t>
            </w:r>
          </w:p>
        </w:tc>
        <w:tc>
          <w:tcPr>
            <w:tcW w:w="20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备案登记时工程形象进度</w:t>
            </w:r>
          </w:p>
        </w:tc>
        <w:tc>
          <w:tcPr>
            <w:tcW w:w="801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***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工程施工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施工单位（全称）及资质等级</w:t>
            </w:r>
          </w:p>
        </w:tc>
        <w:tc>
          <w:tcPr>
            <w:tcW w:w="2935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**省**建设集团有限公司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级）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监理单位（全称）及资质等级</w:t>
            </w:r>
          </w:p>
        </w:tc>
        <w:tc>
          <w:tcPr>
            <w:tcW w:w="34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**省**工程项目管理有限公司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（全称）</w:t>
            </w:r>
          </w:p>
        </w:tc>
        <w:tc>
          <w:tcPr>
            <w:tcW w:w="29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**市******公司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代建单位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（全称）</w:t>
            </w:r>
          </w:p>
        </w:tc>
        <w:tc>
          <w:tcPr>
            <w:tcW w:w="34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**市******公司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项目经理及执业资格证号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王**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*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**********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总监理工程师及执业资格证号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李**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*******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4"/>
                <w:szCs w:val="21"/>
              </w:rPr>
            </w:pPr>
          </w:p>
        </w:tc>
        <w:tc>
          <w:tcPr>
            <w:tcW w:w="14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施工单位联系人及电话(手机）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李**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***********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创建市“刺桐杯”优质工程奖的单位工程</w:t>
            </w:r>
          </w:p>
        </w:tc>
        <w:tc>
          <w:tcPr>
            <w:tcW w:w="59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单位工程名称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工程建设规模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5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**市**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大道城市道路工程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长度：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6983m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>**市**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大道城市桥梁工程</w:t>
            </w: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长度：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3460m，双向8车道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5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15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5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9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20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</w:trPr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      意见</w:t>
            </w:r>
          </w:p>
        </w:tc>
        <w:tc>
          <w:tcPr>
            <w:tcW w:w="17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年月日    （公章）</w:t>
            </w:r>
          </w:p>
        </w:tc>
        <w:tc>
          <w:tcPr>
            <w:tcW w:w="7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建设单位意见</w:t>
            </w:r>
          </w:p>
        </w:tc>
        <w:tc>
          <w:tcPr>
            <w:tcW w:w="19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年  月  日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（公章）</w:t>
            </w:r>
          </w:p>
        </w:tc>
        <w:tc>
          <w:tcPr>
            <w:tcW w:w="12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泉州市建设工程质量安全协会意见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  <w:p>
            <w:pPr>
              <w:adjustRightInd w:val="0"/>
              <w:snapToGrid w:val="0"/>
              <w:ind w:firstLine="630" w:firstLineChars="3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（公章）</w:t>
            </w:r>
          </w:p>
        </w:tc>
      </w:tr>
    </w:tbl>
    <w:p>
      <w:pPr>
        <w:adjustRightInd w:val="0"/>
        <w:snapToGrid w:val="0"/>
        <w:spacing w:beforeLines="5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注：1、本表备案登记号由市质安协会统一编号； </w:t>
      </w:r>
    </w:p>
    <w:p>
      <w:pPr>
        <w:adjustRightInd w:val="0"/>
        <w:snapToGrid w:val="0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2、工程项目名称应与施工许可证（或开工报告批准书）上的名称相对应；</w:t>
      </w:r>
    </w:p>
    <w:p>
      <w:pPr>
        <w:adjustRightInd w:val="0"/>
        <w:snapToGrid w:val="0"/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3、市质安协会应明确“是否同意备案登记”意见并盖章； </w:t>
      </w:r>
    </w:p>
    <w:p>
      <w:pPr>
        <w:adjustRightInd w:val="0"/>
        <w:snapToGrid w:val="0"/>
        <w:ind w:firstLine="420" w:firstLineChars="200"/>
      </w:pPr>
      <w:r>
        <w:rPr>
          <w:rFonts w:hint="eastAsia" w:ascii="仿宋_GB2312" w:eastAsia="仿宋_GB2312"/>
          <w:szCs w:val="21"/>
        </w:rPr>
        <w:t>4、本表一式6份其中承建单位、市质安协会、建设单位、代建单位、监理单位各1份。</w:t>
      </w:r>
    </w:p>
    <w:sectPr>
      <w:pgSz w:w="11906" w:h="16838"/>
      <w:pgMar w:top="1102" w:right="1800" w:bottom="636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96C60"/>
    <w:rsid w:val="001E3C2E"/>
    <w:rsid w:val="001E6F3B"/>
    <w:rsid w:val="004A4E33"/>
    <w:rsid w:val="004C5D2C"/>
    <w:rsid w:val="005729A7"/>
    <w:rsid w:val="006A0A95"/>
    <w:rsid w:val="008D388D"/>
    <w:rsid w:val="00B76848"/>
    <w:rsid w:val="00BD022F"/>
    <w:rsid w:val="00F82DBD"/>
    <w:rsid w:val="00FD6022"/>
    <w:rsid w:val="01EF4544"/>
    <w:rsid w:val="036C6F95"/>
    <w:rsid w:val="0D373FEE"/>
    <w:rsid w:val="18020B26"/>
    <w:rsid w:val="228A43F2"/>
    <w:rsid w:val="30BD7F8A"/>
    <w:rsid w:val="60A74F4B"/>
    <w:rsid w:val="6A8C014E"/>
    <w:rsid w:val="6DF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Lines>3</Lines>
  <Paragraphs>1</Paragraphs>
  <TotalTime>2</TotalTime>
  <ScaleCrop>false</ScaleCrop>
  <LinksUpToDate>false</LinksUpToDate>
  <CharactersWithSpaces>533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2019-08-01T09:37:00Z</dcterms:created>
  <dc:creator>Administrator</dc:creator>
  <cp:lastModifiedBy>WPS_1559526998</cp:lastModifiedBy>
  <cp:lastPrinted>2019-10-10T03:20:00Z</cp:lastPrinted>
  <dcterms:modified xsi:type="dcterms:W3CDTF">2019-10-10T08:40:11Z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